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EFCBA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</w:p>
    <w:p w14:paraId="7BDDC869"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  <w:t>应聘人员面试注意事项</w:t>
      </w:r>
    </w:p>
    <w:p w14:paraId="02BB2561">
      <w:pPr>
        <w:widowControl/>
        <w:shd w:val="clear" w:color="auto" w:fill="FFFFFF"/>
        <w:spacing w:line="600" w:lineRule="exact"/>
        <w:jc w:val="center"/>
        <w:rPr>
          <w:rFonts w:ascii="方正小标宋_GBK" w:hAnsi="仿宋" w:eastAsia="方正小标宋_GBK" w:cs="宋体"/>
          <w:color w:val="333333"/>
          <w:kern w:val="0"/>
          <w:sz w:val="44"/>
          <w:szCs w:val="44"/>
        </w:rPr>
      </w:pPr>
    </w:p>
    <w:p w14:paraId="26F99F3A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一、面试时持本人有效身份证原件入场。</w:t>
      </w:r>
    </w:p>
    <w:p w14:paraId="47BA493B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面试人员按规定的时间准时报到。未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按时到场的视为自动放弃，取消面试资格。</w:t>
      </w:r>
    </w:p>
    <w:p w14:paraId="4B67A04D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三、自觉关闭手机及其它通讯工具，按要求统一封存。对擅自使用通讯工具人员，按考试违纪规定处理。</w:t>
      </w:r>
    </w:p>
    <w:p w14:paraId="3A06C4F9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四、抽号确定面试次序，不得私自交换次序号。</w:t>
      </w:r>
    </w:p>
    <w:p w14:paraId="0D7D734A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五、服从工作人员安排，按面试次序和程序入场面试。面试前自觉在候考处候考，不得在候考处随意调换座位，不得互相交流。面试时由引导员按面试序号引导入场。面试中不得介绍个人姓名、籍贯、就读院校、经历等情况。</w:t>
      </w:r>
    </w:p>
    <w:p w14:paraId="617BBC4A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六、面试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采取结构化形式，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时间为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成绩满分100分。距面试时间结束2分钟时，计时员向考生提醒；面试时间结束时，计时员向考生宣布考试时间到，考生立即停止答题。</w:t>
      </w:r>
    </w:p>
    <w:p w14:paraId="21431A25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七、面试结束后，在面试考场外等待，听取面试成绩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并签字确认，离开考场时不得将题本、草稿纸、笔带离考场。在面试考场外领取手机后，按指定路线离场。</w:t>
      </w:r>
    </w:p>
    <w:p w14:paraId="4A846A03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八、面试结束后，自觉保守试题秘密，立即离开考区，不得在考区大声喧哗或谈论考试内容，不得与他人议论或向他人传递面试信息。</w:t>
      </w:r>
    </w:p>
    <w:p w14:paraId="7944F808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</w:p>
    <w:p w14:paraId="632D3A12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、必须遵守面试纪律，对于违纪违规人员，一经查实，取消考试资格；行为严重构成犯罪的，依法追究刑事责任。</w:t>
      </w:r>
    </w:p>
    <w:p w14:paraId="3611ED12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、为确保面试工作顺利进行，请提前查询交通路线，合理安排路途时间，注意交通安全，提前到达面试考点。</w:t>
      </w:r>
    </w:p>
    <w:p w14:paraId="62A38A87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</w:p>
    <w:sectPr>
      <w:pgSz w:w="11906" w:h="16838"/>
      <w:pgMar w:top="1440" w:right="1644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DkwYTYxYjZhZTE3NDYyODQ0YTcwNmE3MmYyMWMifQ=="/>
  </w:docVars>
  <w:rsids>
    <w:rsidRoot w:val="00000000"/>
    <w:rsid w:val="12B25095"/>
    <w:rsid w:val="313A4A27"/>
    <w:rsid w:val="573758C3"/>
    <w:rsid w:val="64EB13C4"/>
    <w:rsid w:val="67A73266"/>
    <w:rsid w:val="68BE7641"/>
    <w:rsid w:val="702F5C5F"/>
    <w:rsid w:val="7F2A7E35"/>
    <w:rsid w:val="7F5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547</Characters>
  <Lines>0</Lines>
  <Paragraphs>0</Paragraphs>
  <TotalTime>31</TotalTime>
  <ScaleCrop>false</ScaleCrop>
  <LinksUpToDate>false</LinksUpToDate>
  <CharactersWithSpaces>547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2021-12-17T00:40:00Z</dcterms:created>
  <dc:creator>admin</dc:creator>
  <cp:lastModifiedBy>李琼</cp:lastModifiedBy>
  <cp:lastPrinted>2024-11-13T00:35:31Z</cp:lastPrinted>
  <dcterms:modified xsi:type="dcterms:W3CDTF">2024-11-13T00:36:27Z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F34FA0ACF7DE4F7FA1B7A507D070909F_12</vt:lpwstr>
  </property>
</Properties>
</file>